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644D" w14:textId="0853B28D" w:rsidR="004C4F06" w:rsidRDefault="0043642F" w:rsidP="0043642F">
      <w:pPr>
        <w:pStyle w:val="LO-normal"/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2"/>
        </w:tabs>
        <w:spacing w:line="276" w:lineRule="auto"/>
        <w:rPr>
          <w:color w:val="1A1A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D9C160" wp14:editId="0DF56DFE">
            <wp:simplePos x="0" y="0"/>
            <wp:positionH relativeFrom="margin">
              <wp:align>left</wp:align>
            </wp:positionH>
            <wp:positionV relativeFrom="paragraph">
              <wp:posOffset>7661</wp:posOffset>
            </wp:positionV>
            <wp:extent cx="2011680" cy="716915"/>
            <wp:effectExtent l="0" t="0" r="7620" b="6985"/>
            <wp:wrapTight wrapText="bothSides">
              <wp:wrapPolygon edited="0">
                <wp:start x="2455" y="0"/>
                <wp:lineTo x="0" y="3444"/>
                <wp:lineTo x="0" y="13201"/>
                <wp:lineTo x="409" y="18941"/>
                <wp:lineTo x="1841" y="21236"/>
                <wp:lineTo x="2250" y="21236"/>
                <wp:lineTo x="16977" y="21236"/>
                <wp:lineTo x="21477" y="18941"/>
                <wp:lineTo x="21477" y="16071"/>
                <wp:lineTo x="8591" y="9183"/>
                <wp:lineTo x="8591" y="0"/>
                <wp:lineTo x="2455" y="0"/>
              </wp:wrapPolygon>
            </wp:wrapTight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00"/>
          <w:sz w:val="24"/>
          <w:szCs w:val="24"/>
        </w:rPr>
        <w:tab/>
      </w:r>
    </w:p>
    <w:p w14:paraId="1BC0B2B3" w14:textId="3D38A6F1" w:rsidR="008F6B2B" w:rsidRPr="004C4F06" w:rsidRDefault="004C4F06">
      <w:pPr>
        <w:pStyle w:val="LO-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bCs/>
          <w:color w:val="161600"/>
          <w:sz w:val="24"/>
          <w:szCs w:val="24"/>
          <w:highlight w:val="white"/>
        </w:rPr>
      </w:pPr>
      <w:r w:rsidRPr="004C4F06">
        <w:rPr>
          <w:b/>
          <w:bCs/>
          <w:color w:val="1A1A00"/>
          <w:sz w:val="24"/>
          <w:szCs w:val="24"/>
          <w:highlight w:val="white"/>
        </w:rPr>
        <w:t xml:space="preserve">Petita </w:t>
      </w:r>
      <w:r w:rsidRPr="004C4F06">
        <w:rPr>
          <w:b/>
          <w:bCs/>
          <w:color w:val="161600"/>
          <w:sz w:val="24"/>
          <w:szCs w:val="24"/>
          <w:highlight w:val="white"/>
        </w:rPr>
        <w:t>Simfònica 202</w:t>
      </w:r>
      <w:r w:rsidR="00065C07">
        <w:rPr>
          <w:b/>
          <w:bCs/>
          <w:color w:val="161600"/>
          <w:sz w:val="24"/>
          <w:szCs w:val="24"/>
          <w:highlight w:val="white"/>
        </w:rPr>
        <w:t>3</w:t>
      </w:r>
      <w:r w:rsidRPr="004C4F06">
        <w:rPr>
          <w:b/>
          <w:bCs/>
          <w:color w:val="161600"/>
          <w:sz w:val="24"/>
          <w:szCs w:val="24"/>
          <w:highlight w:val="white"/>
        </w:rPr>
        <w:t xml:space="preserve"> </w:t>
      </w:r>
    </w:p>
    <w:p w14:paraId="4A943BBE" w14:textId="56EC435D" w:rsidR="008F6B2B" w:rsidRPr="004C4F06" w:rsidRDefault="004C4F06">
      <w:pPr>
        <w:pStyle w:val="LO-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bCs/>
          <w:color w:val="1E1E00"/>
          <w:highlight w:val="white"/>
        </w:rPr>
      </w:pPr>
      <w:r w:rsidRPr="004C4F06">
        <w:rPr>
          <w:b/>
          <w:bCs/>
          <w:color w:val="161600"/>
          <w:highlight w:val="white"/>
        </w:rPr>
        <w:t xml:space="preserve">Fundació </w:t>
      </w:r>
      <w:r w:rsidRPr="004C4F06">
        <w:rPr>
          <w:b/>
          <w:bCs/>
          <w:color w:val="1A1A00"/>
          <w:highlight w:val="white"/>
        </w:rPr>
        <w:t xml:space="preserve">Orquestra </w:t>
      </w:r>
      <w:r w:rsidRPr="004C4F06">
        <w:rPr>
          <w:b/>
          <w:bCs/>
          <w:color w:val="181800"/>
          <w:highlight w:val="white"/>
        </w:rPr>
        <w:t xml:space="preserve">Simfònica Illes </w:t>
      </w:r>
      <w:r w:rsidRPr="004C4F06">
        <w:rPr>
          <w:b/>
          <w:bCs/>
          <w:color w:val="1E1E00"/>
          <w:highlight w:val="white"/>
        </w:rPr>
        <w:t xml:space="preserve">Balears </w:t>
      </w:r>
    </w:p>
    <w:p w14:paraId="40E11828" w14:textId="2C5E7A4D" w:rsidR="004C4F06" w:rsidRDefault="004C4F06">
      <w:pPr>
        <w:pStyle w:val="LO-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color w:val="171700"/>
          <w:sz w:val="20"/>
          <w:szCs w:val="20"/>
          <w:highlight w:val="white"/>
        </w:rPr>
      </w:pPr>
    </w:p>
    <w:p w14:paraId="33C4C323" w14:textId="77777777" w:rsidR="008F6B2B" w:rsidRDefault="008F6B2B">
      <w:pPr>
        <w:pStyle w:val="LO-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312" w:line="276" w:lineRule="auto"/>
        <w:rPr>
          <w:b/>
          <w:color w:val="1A1A00"/>
          <w:sz w:val="24"/>
          <w:szCs w:val="24"/>
        </w:rPr>
      </w:pPr>
    </w:p>
    <w:tbl>
      <w:tblPr>
        <w:tblStyle w:val="a"/>
        <w:tblW w:w="9360" w:type="dxa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F6B2B" w14:paraId="78E22C02" w14:textId="77777777"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E7EEAC3" w14:textId="77777777" w:rsidR="008F6B2B" w:rsidRDefault="004C4F0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  <w:r>
              <w:rPr>
                <w:b/>
                <w:color w:val="1A1A00"/>
                <w:sz w:val="24"/>
                <w:szCs w:val="24"/>
              </w:rPr>
              <w:t>Nom i llinatges</w:t>
            </w:r>
          </w:p>
          <w:p w14:paraId="0600F48A" w14:textId="77777777" w:rsidR="008F6B2B" w:rsidRDefault="008F6B2B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  <w:p w14:paraId="2E67A880" w14:textId="77777777" w:rsidR="008F6B2B" w:rsidRDefault="008F6B2B" w:rsidP="004C4F0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  <w:p w14:paraId="60C4CC65" w14:textId="308661EE" w:rsidR="004C4F06" w:rsidRDefault="004C4F06" w:rsidP="004C4F0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</w:tc>
      </w:tr>
      <w:tr w:rsidR="008F6B2B" w14:paraId="13951EFE" w14:textId="77777777"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7BF4975" w14:textId="77777777" w:rsidR="008F6B2B" w:rsidRDefault="004C4F0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  <w:r>
              <w:rPr>
                <w:b/>
                <w:color w:val="1A1A00"/>
                <w:sz w:val="24"/>
                <w:szCs w:val="24"/>
              </w:rPr>
              <w:t>Edat</w:t>
            </w:r>
          </w:p>
          <w:p w14:paraId="2071C361" w14:textId="77777777" w:rsidR="008F6B2B" w:rsidRDefault="008F6B2B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  <w:p w14:paraId="03694186" w14:textId="77777777" w:rsidR="008F6B2B" w:rsidRDefault="008F6B2B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  <w:p w14:paraId="75B09D72" w14:textId="59B80373" w:rsidR="004C4F06" w:rsidRDefault="004C4F0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</w:tc>
      </w:tr>
      <w:tr w:rsidR="008F6B2B" w14:paraId="5848A3CF" w14:textId="77777777"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AD2C46C" w14:textId="77777777" w:rsidR="008F6B2B" w:rsidRDefault="004C4F0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  <w:r>
              <w:rPr>
                <w:b/>
                <w:color w:val="1A1A00"/>
                <w:sz w:val="24"/>
                <w:szCs w:val="24"/>
              </w:rPr>
              <w:t>Instrument i curs d’instrument</w:t>
            </w:r>
          </w:p>
          <w:p w14:paraId="62C64E61" w14:textId="77777777" w:rsidR="008F6B2B" w:rsidRDefault="008F6B2B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  <w:p w14:paraId="37F8A26D" w14:textId="77777777" w:rsidR="008F6B2B" w:rsidRDefault="008F6B2B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  <w:p w14:paraId="30481489" w14:textId="780376FC" w:rsidR="004C4F06" w:rsidRDefault="004C4F0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</w:tc>
      </w:tr>
      <w:tr w:rsidR="008F6B2B" w14:paraId="42F3FA90" w14:textId="77777777"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5C12672" w14:textId="77777777" w:rsidR="008F6B2B" w:rsidRDefault="004C4F0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  <w:r>
              <w:rPr>
                <w:b/>
                <w:color w:val="1A1A00"/>
                <w:sz w:val="24"/>
                <w:szCs w:val="24"/>
              </w:rPr>
              <w:t>Centre de procedència</w:t>
            </w:r>
          </w:p>
          <w:p w14:paraId="0DECD2FC" w14:textId="77777777" w:rsidR="008F6B2B" w:rsidRDefault="008F6B2B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  <w:p w14:paraId="5166D2DB" w14:textId="4644D775" w:rsidR="008F6B2B" w:rsidRDefault="008F6B2B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  <w:p w14:paraId="70B3F612" w14:textId="77777777" w:rsidR="008F6B2B" w:rsidRDefault="008F6B2B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</w:tc>
      </w:tr>
      <w:tr w:rsidR="008F6B2B" w14:paraId="052277F8" w14:textId="77777777"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4E0410D" w14:textId="2B62409B" w:rsidR="008F6B2B" w:rsidRDefault="004C4F0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  <w:r>
              <w:rPr>
                <w:b/>
                <w:color w:val="1A1A00"/>
                <w:sz w:val="24"/>
                <w:szCs w:val="24"/>
              </w:rPr>
              <w:t>Telèfon de contacte</w:t>
            </w:r>
            <w:r w:rsidR="00065C07">
              <w:rPr>
                <w:b/>
                <w:color w:val="1A1A00"/>
                <w:sz w:val="24"/>
                <w:szCs w:val="24"/>
              </w:rPr>
              <w:t xml:space="preserve"> pare / mare </w:t>
            </w:r>
          </w:p>
          <w:p w14:paraId="4A2C684A" w14:textId="77777777" w:rsidR="008F6B2B" w:rsidRDefault="008F6B2B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  <w:p w14:paraId="24A9AD2F" w14:textId="72BA6E87" w:rsidR="008F6B2B" w:rsidRDefault="008F6B2B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  <w:p w14:paraId="1C65B6CC" w14:textId="77777777" w:rsidR="008F6B2B" w:rsidRDefault="008F6B2B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</w:tc>
      </w:tr>
      <w:tr w:rsidR="008F6B2B" w14:paraId="11EF6580" w14:textId="77777777">
        <w:tc>
          <w:tcPr>
            <w:tcW w:w="9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6611FFE" w14:textId="77777777" w:rsidR="008F6B2B" w:rsidRDefault="004C4F06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  <w:r>
              <w:rPr>
                <w:b/>
                <w:color w:val="1A1A00"/>
                <w:sz w:val="24"/>
                <w:szCs w:val="24"/>
              </w:rPr>
              <w:t>Correu electrònic</w:t>
            </w:r>
          </w:p>
          <w:p w14:paraId="2714FDE9" w14:textId="77777777" w:rsidR="008F6B2B" w:rsidRDefault="008F6B2B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  <w:p w14:paraId="6B5D94AE" w14:textId="7C4CE22F" w:rsidR="008F6B2B" w:rsidRDefault="008F6B2B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  <w:p w14:paraId="001DCA88" w14:textId="77777777" w:rsidR="008F6B2B" w:rsidRDefault="008F6B2B">
            <w:pPr>
              <w:pStyle w:val="LO-normal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A1A00"/>
                <w:sz w:val="24"/>
                <w:szCs w:val="24"/>
              </w:rPr>
            </w:pPr>
          </w:p>
        </w:tc>
      </w:tr>
    </w:tbl>
    <w:p w14:paraId="2815ABC8" w14:textId="77777777" w:rsidR="008F6B2B" w:rsidRDefault="008F6B2B">
      <w:pPr>
        <w:pStyle w:val="LO-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1312" w:line="276" w:lineRule="auto"/>
        <w:rPr>
          <w:color w:val="000000"/>
        </w:rPr>
      </w:pPr>
    </w:p>
    <w:sectPr w:rsidR="008F6B2B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7E1A" w14:textId="77777777" w:rsidR="00434160" w:rsidRDefault="00434160" w:rsidP="004C4F06">
      <w:pPr>
        <w:spacing w:line="240" w:lineRule="auto"/>
      </w:pPr>
      <w:r>
        <w:separator/>
      </w:r>
    </w:p>
  </w:endnote>
  <w:endnote w:type="continuationSeparator" w:id="0">
    <w:p w14:paraId="64537D05" w14:textId="77777777" w:rsidR="00434160" w:rsidRDefault="00434160" w:rsidP="004C4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7682" w14:textId="77777777" w:rsidR="00434160" w:rsidRDefault="00434160" w:rsidP="004C4F06">
      <w:pPr>
        <w:spacing w:line="240" w:lineRule="auto"/>
      </w:pPr>
      <w:r>
        <w:separator/>
      </w:r>
    </w:p>
  </w:footnote>
  <w:footnote w:type="continuationSeparator" w:id="0">
    <w:p w14:paraId="4ED21384" w14:textId="77777777" w:rsidR="00434160" w:rsidRDefault="00434160" w:rsidP="004C4F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2B"/>
    <w:rsid w:val="00065C07"/>
    <w:rsid w:val="00382E68"/>
    <w:rsid w:val="00434160"/>
    <w:rsid w:val="0043642F"/>
    <w:rsid w:val="004C4F06"/>
    <w:rsid w:val="007F4775"/>
    <w:rsid w:val="008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9E31"/>
  <w15:docId w15:val="{B91AD1E4-C068-4262-B9E0-A9771DCE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</w:pPr>
    <w:rPr>
      <w:lang w:val="ca-ES-valencia" w:eastAsia="zh-CN" w:bidi="hi-IN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lang w:val="ca-ES-valencia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C4F06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C4F06"/>
    <w:rPr>
      <w:rFonts w:cs="Mangal"/>
      <w:szCs w:val="20"/>
      <w:lang w:val="ca-ES-valencia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4C4F06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4F06"/>
    <w:rPr>
      <w:rFonts w:cs="Mangal"/>
      <w:szCs w:val="20"/>
      <w:lang w:val="ca-ES-valenci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4c2c08-9e8b-4eb9-9ae6-e7174a20db8e" xsi:nil="true"/>
    <lcf76f155ced4ddcb4097134ff3c332f xmlns="334efa01-7356-48a4-96a5-2985415ae0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F5E5261184AC4A935EB0831483A17A" ma:contentTypeVersion="16" ma:contentTypeDescription="Crear nuevo documento." ma:contentTypeScope="" ma:versionID="a172f8e9385aef84709b04992eb50895">
  <xsd:schema xmlns:xsd="http://www.w3.org/2001/XMLSchema" xmlns:xs="http://www.w3.org/2001/XMLSchema" xmlns:p="http://schemas.microsoft.com/office/2006/metadata/properties" xmlns:ns2="334efa01-7356-48a4-96a5-2985415ae07c" xmlns:ns3="6e4c2c08-9e8b-4eb9-9ae6-e7174a20db8e" targetNamespace="http://schemas.microsoft.com/office/2006/metadata/properties" ma:root="true" ma:fieldsID="acb4c14b682bcc7e6cc6b1087fe93021" ns2:_="" ns3:_="">
    <xsd:import namespace="334efa01-7356-48a4-96a5-2985415ae07c"/>
    <xsd:import namespace="6e4c2c08-9e8b-4eb9-9ae6-e7174a20d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fa01-7356-48a4-96a5-2985415ae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d901876-7cae-4484-9216-4b8e14d16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c2c08-9e8b-4eb9-9ae6-e7174a20d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98b6a1-3a7d-4211-9569-a192a1d853f9}" ma:internalName="TaxCatchAll" ma:showField="CatchAllData" ma:web="6e4c2c08-9e8b-4eb9-9ae6-e7174a20d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52A59-6DA9-4C83-81EC-467155536A2A}">
  <ds:schemaRefs>
    <ds:schemaRef ds:uri="http://schemas.microsoft.com/office/2006/metadata/properties"/>
    <ds:schemaRef ds:uri="http://schemas.microsoft.com/office/infopath/2007/PartnerControls"/>
    <ds:schemaRef ds:uri="6e4c2c08-9e8b-4eb9-9ae6-e7174a20db8e"/>
    <ds:schemaRef ds:uri="334efa01-7356-48a4-96a5-2985415ae07c"/>
  </ds:schemaRefs>
</ds:datastoreItem>
</file>

<file path=customXml/itemProps2.xml><?xml version="1.0" encoding="utf-8"?>
<ds:datastoreItem xmlns:ds="http://schemas.openxmlformats.org/officeDocument/2006/customXml" ds:itemID="{58F224DE-87BA-4353-AF09-55E973828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68170-D8F9-4B45-A955-C0BCE2A7D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efa01-7356-48a4-96a5-2985415ae07c"/>
    <ds:schemaRef ds:uri="6e4c2c08-9e8b-4eb9-9ae6-e7174a20d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 Furió</cp:lastModifiedBy>
  <cp:revision>3</cp:revision>
  <dcterms:created xsi:type="dcterms:W3CDTF">2023-02-15T08:46:00Z</dcterms:created>
  <dcterms:modified xsi:type="dcterms:W3CDTF">2023-02-15T08:57:00Z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0x0101002CF5E5261184AC4A935EB0831483A17A</vt:lpwstr>
  </property>
  <property fmtid="{D5CDD505-2E9C-101B-9397-08002B2CF9AE}" pid="3" name="MediaServiceImageTags">
    <vt:lpwstr/>
  </property>
</Properties>
</file>